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1E263055" w:rsidR="002C2B27" w:rsidRPr="00857774" w:rsidRDefault="002C2B27" w:rsidP="00857774">
      <w:pPr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C82A88">
        <w:rPr>
          <w:rFonts w:asciiTheme="minorHAnsi" w:hAnsiTheme="minorHAnsi" w:cstheme="minorHAnsi"/>
          <w:sz w:val="22"/>
          <w:szCs w:val="22"/>
        </w:rPr>
        <w:t xml:space="preserve">zakresie </w:t>
      </w:r>
      <w:r w:rsidR="00857774" w:rsidRP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chirurgii ogólnej w Oddziale Chirurgicznym Ogólnym i </w:t>
      </w:r>
      <w:r w:rsidR="009342D9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57774" w:rsidRP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Bloku Operacyjnym Szpitala  SP ZOZ MSWiA w </w:t>
      </w:r>
      <w:r w:rsidR="00857774">
        <w:rPr>
          <w:rFonts w:asciiTheme="minorHAnsi" w:hAnsiTheme="minorHAnsi" w:cstheme="minorHAnsi"/>
          <w:b/>
          <w:sz w:val="22"/>
          <w:szCs w:val="22"/>
          <w:u w:val="single"/>
        </w:rPr>
        <w:t>Kielcach im. św. Jana Pawła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C82A88">
        <w:rPr>
          <w:rFonts w:asciiTheme="minorHAnsi" w:hAnsiTheme="minorHAnsi" w:cstheme="minorHAnsi"/>
          <w:sz w:val="22"/>
          <w:szCs w:val="22"/>
        </w:rPr>
        <w:t>, na rzecz pacjentów w okresie od 1 stycznia 2024r. do dnia 31 grudnia 2025r.</w:t>
      </w:r>
    </w:p>
    <w:p w14:paraId="19AC580E" w14:textId="78C77072" w:rsidR="002C2B27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56B07A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436FE5">
        <w:rPr>
          <w:rFonts w:asciiTheme="minorHAnsi" w:hAnsiTheme="minorHAnsi" w:cstheme="minorHAnsi"/>
          <w:sz w:val="22"/>
          <w:szCs w:val="22"/>
        </w:rPr>
        <w:t xml:space="preserve"> 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69578D96" w14:textId="77777777" w:rsidR="002C2B27" w:rsidRPr="009342D9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9342D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1C9FFE70" w14:textId="2623F388" w:rsidR="007D4523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6975C2" w14:textId="75C97AAE" w:rsidR="000C0BA4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w zakresie </w:t>
      </w:r>
      <w:r w:rsidR="00857774">
        <w:rPr>
          <w:rFonts w:asciiTheme="minorHAnsi" w:hAnsiTheme="minorHAnsi" w:cstheme="minorHAnsi"/>
          <w:sz w:val="22"/>
          <w:szCs w:val="22"/>
        </w:rPr>
        <w:t>chirurgii ogólnej w Oddziale Chirurgicznym Ogólnym i Bloku Operacyjnym</w:t>
      </w:r>
      <w:r>
        <w:rPr>
          <w:rFonts w:asciiTheme="minorHAnsi" w:hAnsiTheme="minorHAnsi" w:cstheme="minorHAnsi"/>
          <w:sz w:val="22"/>
          <w:szCs w:val="22"/>
        </w:rPr>
        <w:t xml:space="preserve"> Szpitala SP ZOZ MSWiA w Kielcach im. św. Jana Pawła II.,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 (słownie: ………………………………………………………………............................…………………………</w:t>
      </w:r>
      <w:r w:rsidR="009342D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) za jedną godzinę świadczenia zdrowotnego.</w:t>
      </w:r>
    </w:p>
    <w:p w14:paraId="78FACC29" w14:textId="2ED2E8A6" w:rsidR="00C82A88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2A88">
        <w:rPr>
          <w:rFonts w:asciiTheme="minorHAnsi" w:hAnsiTheme="minorHAnsi" w:cstheme="minorHAnsi"/>
          <w:sz w:val="22"/>
          <w:szCs w:val="22"/>
        </w:rPr>
        <w:t xml:space="preserve">Stawka </w:t>
      </w:r>
      <w:r>
        <w:rPr>
          <w:rFonts w:asciiTheme="minorHAnsi" w:hAnsiTheme="minorHAnsi" w:cstheme="minorHAnsi"/>
          <w:sz w:val="22"/>
          <w:szCs w:val="22"/>
        </w:rPr>
        <w:t xml:space="preserve">brutto za pozostawanie w gotowości (pod telefonem)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</w:t>
      </w:r>
    </w:p>
    <w:p w14:paraId="60DE73DB" w14:textId="71501D97" w:rsidR="000C0BA4" w:rsidRDefault="00C82A88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………………………………………………………………………………………………………………………) za jedną godzinę.</w:t>
      </w:r>
    </w:p>
    <w:p w14:paraId="788B9A07" w14:textId="02E401CD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w zakresie anestezjologii </w:t>
      </w:r>
      <w:r>
        <w:rPr>
          <w:rFonts w:asciiTheme="minorHAnsi" w:hAnsiTheme="minorHAnsi" w:cstheme="minorHAnsi"/>
          <w:sz w:val="22"/>
          <w:szCs w:val="22"/>
        </w:rPr>
        <w:br/>
        <w:t>i intensywnej terapii winna mieścić się w granicach:</w:t>
      </w:r>
    </w:p>
    <w:p w14:paraId="1EA0E8F2" w14:textId="392BD866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57774">
        <w:rPr>
          <w:rFonts w:asciiTheme="minorHAnsi" w:hAnsiTheme="minorHAnsi" w:cstheme="minorHAnsi"/>
          <w:sz w:val="22"/>
          <w:szCs w:val="22"/>
        </w:rPr>
        <w:t xml:space="preserve"> od 14</w:t>
      </w:r>
      <w:r>
        <w:rPr>
          <w:rFonts w:asciiTheme="minorHAnsi" w:hAnsiTheme="minorHAnsi" w:cstheme="minorHAnsi"/>
          <w:sz w:val="22"/>
          <w:szCs w:val="22"/>
        </w:rPr>
        <w:t xml:space="preserve">0,00zł </w:t>
      </w:r>
      <w:r w:rsidR="00857774">
        <w:rPr>
          <w:rFonts w:asciiTheme="minorHAnsi" w:hAnsiTheme="minorHAnsi" w:cstheme="minorHAnsi"/>
          <w:sz w:val="22"/>
          <w:szCs w:val="22"/>
        </w:rPr>
        <w:t xml:space="preserve">do 160 zł </w:t>
      </w:r>
      <w:r>
        <w:rPr>
          <w:rFonts w:asciiTheme="minorHAnsi" w:hAnsiTheme="minorHAnsi" w:cstheme="minorHAnsi"/>
          <w:sz w:val="22"/>
          <w:szCs w:val="22"/>
        </w:rPr>
        <w:t>(brutto) za godzinę dla lekarza</w:t>
      </w:r>
    </w:p>
    <w:p w14:paraId="3477F1FF" w14:textId="10BECABB" w:rsidR="00AD0CB1" w:rsidRPr="00AD0CB1" w:rsidRDefault="00857774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 5</w:t>
      </w:r>
      <w:r w:rsidR="00AD0CB1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,00zł do 6</w:t>
      </w:r>
      <w:r w:rsidR="00AD0CB1">
        <w:rPr>
          <w:rFonts w:asciiTheme="minorHAnsi" w:hAnsiTheme="minorHAnsi" w:cstheme="minorHAnsi"/>
          <w:sz w:val="22"/>
          <w:szCs w:val="22"/>
        </w:rPr>
        <w:t>0,00zł (brutto) za godzinę dla lekarzy za pozostawanie w gotowości (pod telefonem)</w:t>
      </w:r>
    </w:p>
    <w:p w14:paraId="3804D5F8" w14:textId="77777777" w:rsidR="002C2B27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2C1A1564" w14:textId="36A868CE" w:rsidR="002C2B27" w:rsidRPr="009342D9" w:rsidRDefault="006872FA" w:rsidP="001B5AFE">
      <w:pPr>
        <w:pStyle w:val="Nagwek1"/>
        <w:numPr>
          <w:ilvl w:val="0"/>
          <w:numId w:val="12"/>
        </w:numPr>
        <w:tabs>
          <w:tab w:val="clear" w:pos="0"/>
        </w:tabs>
        <w:spacing w:before="120" w:after="240" w:line="360" w:lineRule="auto"/>
        <w:ind w:left="360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42D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9342D9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  <w:r w:rsidR="00934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2B27" w:rsidRPr="009342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27AB733F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zapoznałem/am się z treścią specyfikacji oraz ogłoszenia o wszczęciu postępowania konkursowego na świadczenie usług zdrowotnych </w:t>
      </w:r>
      <w:r w:rsidR="00AD0CB1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4A41EB">
        <w:rPr>
          <w:rFonts w:asciiTheme="minorHAnsi" w:hAnsiTheme="minorHAnsi" w:cstheme="minorHAnsi"/>
          <w:sz w:val="22"/>
          <w:szCs w:val="22"/>
        </w:rPr>
        <w:t>chirurgii ogólnej w</w:t>
      </w:r>
      <w:r w:rsidR="00436FE5">
        <w:rPr>
          <w:rFonts w:asciiTheme="minorHAnsi" w:hAnsiTheme="minorHAnsi" w:cstheme="minorHAnsi"/>
          <w:sz w:val="22"/>
          <w:szCs w:val="22"/>
        </w:rPr>
        <w:t xml:space="preserve"> Oddziale Chirurgicznym Ogólnym i</w:t>
      </w:r>
      <w:r w:rsidR="00AD0CB1">
        <w:rPr>
          <w:rFonts w:asciiTheme="minorHAnsi" w:hAnsiTheme="minorHAnsi" w:cstheme="minorHAnsi"/>
          <w:sz w:val="22"/>
          <w:szCs w:val="22"/>
        </w:rPr>
        <w:t xml:space="preserve"> Bloku Operacyjnym Szpitala </w:t>
      </w:r>
      <w:r w:rsidRPr="00E5534E">
        <w:rPr>
          <w:rFonts w:asciiTheme="minorHAnsi" w:hAnsiTheme="minorHAnsi" w:cstheme="minorHAnsi"/>
          <w:sz w:val="22"/>
          <w:szCs w:val="22"/>
        </w:rPr>
        <w:t>Sam</w:t>
      </w:r>
      <w:r w:rsidR="00AD0CB1">
        <w:rPr>
          <w:rFonts w:asciiTheme="minorHAnsi" w:hAnsiTheme="minorHAnsi" w:cstheme="minorHAnsi"/>
          <w:sz w:val="22"/>
          <w:szCs w:val="22"/>
        </w:rPr>
        <w:t>odzielnego Publicznego</w:t>
      </w:r>
      <w:r w:rsidRPr="00E5534E">
        <w:rPr>
          <w:rFonts w:asciiTheme="minorHAnsi" w:hAnsiTheme="minorHAnsi" w:cstheme="minorHAnsi"/>
          <w:sz w:val="22"/>
          <w:szCs w:val="22"/>
        </w:rPr>
        <w:t xml:space="preserve">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8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4A41EB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4A41EB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33F50"/>
    <w:multiLevelType w:val="hybridMultilevel"/>
    <w:tmpl w:val="96769608"/>
    <w:lvl w:ilvl="0" w:tplc="8C1445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1089">
    <w:abstractNumId w:val="0"/>
  </w:num>
  <w:num w:numId="2" w16cid:durableId="134757865">
    <w:abstractNumId w:val="1"/>
  </w:num>
  <w:num w:numId="3" w16cid:durableId="1484195155">
    <w:abstractNumId w:val="2"/>
  </w:num>
  <w:num w:numId="4" w16cid:durableId="1524250334">
    <w:abstractNumId w:val="3"/>
  </w:num>
  <w:num w:numId="5" w16cid:durableId="421805676">
    <w:abstractNumId w:val="4"/>
  </w:num>
  <w:num w:numId="6" w16cid:durableId="1025594087">
    <w:abstractNumId w:val="5"/>
  </w:num>
  <w:num w:numId="7" w16cid:durableId="534079080">
    <w:abstractNumId w:val="6"/>
  </w:num>
  <w:num w:numId="8" w16cid:durableId="1619221272">
    <w:abstractNumId w:val="13"/>
  </w:num>
  <w:num w:numId="9" w16cid:durableId="67652734">
    <w:abstractNumId w:val="11"/>
  </w:num>
  <w:num w:numId="10" w16cid:durableId="543522769">
    <w:abstractNumId w:val="9"/>
  </w:num>
  <w:num w:numId="11" w16cid:durableId="1167012312">
    <w:abstractNumId w:val="14"/>
  </w:num>
  <w:num w:numId="12" w16cid:durableId="416757879">
    <w:abstractNumId w:val="12"/>
  </w:num>
  <w:num w:numId="13" w16cid:durableId="241454823">
    <w:abstractNumId w:val="0"/>
  </w:num>
  <w:num w:numId="14" w16cid:durableId="45491372">
    <w:abstractNumId w:val="0"/>
  </w:num>
  <w:num w:numId="15" w16cid:durableId="1328677727">
    <w:abstractNumId w:val="0"/>
  </w:num>
  <w:num w:numId="16" w16cid:durableId="1923905176">
    <w:abstractNumId w:val="0"/>
  </w:num>
  <w:num w:numId="17" w16cid:durableId="1931305674">
    <w:abstractNumId w:val="0"/>
  </w:num>
  <w:num w:numId="18" w16cid:durableId="1616403659">
    <w:abstractNumId w:val="10"/>
  </w:num>
  <w:num w:numId="19" w16cid:durableId="666442875">
    <w:abstractNumId w:val="8"/>
  </w:num>
  <w:num w:numId="20" w16cid:durableId="1158233483">
    <w:abstractNumId w:val="7"/>
  </w:num>
  <w:num w:numId="21" w16cid:durableId="1047409718">
    <w:abstractNumId w:val="0"/>
  </w:num>
  <w:num w:numId="22" w16cid:durableId="116410703">
    <w:abstractNumId w:val="0"/>
  </w:num>
  <w:num w:numId="23" w16cid:durableId="430249911">
    <w:abstractNumId w:val="0"/>
  </w:num>
  <w:num w:numId="24" w16cid:durableId="106301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36FE5"/>
    <w:rsid w:val="00450B29"/>
    <w:rsid w:val="004A41EB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57774"/>
    <w:rsid w:val="008760CF"/>
    <w:rsid w:val="008C5CA6"/>
    <w:rsid w:val="0090518C"/>
    <w:rsid w:val="00907E3B"/>
    <w:rsid w:val="009342D9"/>
    <w:rsid w:val="00946E57"/>
    <w:rsid w:val="00975A2E"/>
    <w:rsid w:val="009C3848"/>
    <w:rsid w:val="009E0F24"/>
    <w:rsid w:val="00A63CEF"/>
    <w:rsid w:val="00A76D41"/>
    <w:rsid w:val="00A868C0"/>
    <w:rsid w:val="00AA0214"/>
    <w:rsid w:val="00AD0CB1"/>
    <w:rsid w:val="00AD1B0A"/>
    <w:rsid w:val="00AE4F28"/>
    <w:rsid w:val="00AF47D3"/>
    <w:rsid w:val="00B7540F"/>
    <w:rsid w:val="00BD5AAC"/>
    <w:rsid w:val="00BE032D"/>
    <w:rsid w:val="00C82A88"/>
    <w:rsid w:val="00D72A7F"/>
    <w:rsid w:val="00DD356E"/>
    <w:rsid w:val="00E2794B"/>
    <w:rsid w:val="00E5534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D4F931E6-F7E6-4195-B5A6-B0AC5A5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AC65-529F-4643-9E2C-CF80826D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5</cp:revision>
  <cp:lastPrinted>2022-12-09T13:36:00Z</cp:lastPrinted>
  <dcterms:created xsi:type="dcterms:W3CDTF">2023-12-05T09:32:00Z</dcterms:created>
  <dcterms:modified xsi:type="dcterms:W3CDTF">2023-12-06T07:04:00Z</dcterms:modified>
</cp:coreProperties>
</file>